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1F" w:rsidRDefault="00F9041F" w:rsidP="00F9041F"/>
    <w:p w:rsidR="00720144" w:rsidRPr="00F9041F" w:rsidRDefault="00F9041F" w:rsidP="00E200ED">
      <w:pPr>
        <w:pStyle w:val="Heading1"/>
      </w:pPr>
      <w:r w:rsidRPr="00F9041F">
        <w:t xml:space="preserve"> [Program</w:t>
      </w:r>
      <w:bookmarkStart w:id="0" w:name="_GoBack"/>
      <w:bookmarkEnd w:id="0"/>
      <w:r w:rsidRPr="00F9041F">
        <w:t>/Event Name]</w:t>
      </w:r>
    </w:p>
    <w:p w:rsidR="009213B0" w:rsidRPr="00F9041F" w:rsidRDefault="009213B0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053784">
        <w:rPr>
          <w:rFonts w:ascii="Trebuchet MS" w:hAnsi="Trebuchet MS"/>
          <w:b/>
          <w:color w:val="B80000"/>
          <w:sz w:val="48"/>
          <w:szCs w:val="48"/>
        </w:rPr>
        <w:t>Glaucoma has no warning signs</w:t>
      </w:r>
      <w:r w:rsidRPr="00053784">
        <w:rPr>
          <w:rFonts w:ascii="Trebuchet MS" w:hAnsi="Trebuchet MS"/>
          <w:color w:val="B80000"/>
          <w:sz w:val="48"/>
          <w:szCs w:val="48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  <w:r w:rsidRPr="00F9041F">
        <w:rPr>
          <w:rFonts w:ascii="Trebuchet MS" w:hAnsi="Trebuchet MS"/>
          <w:sz w:val="32"/>
          <w:szCs w:val="32"/>
        </w:rPr>
        <w:t xml:space="preserve">More than 2 million Americans have glaucoma and half of them don’t know it. </w:t>
      </w:r>
    </w:p>
    <w:p w:rsidR="009213B0" w:rsidRPr="00F9041F" w:rsidRDefault="009213B0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Left untreated, glaucoma can result in permanent vision loss or even blindness. Fortunately, a comprehensive dilated eye exam can detect glaucoma in its early stages before noticeable vision loss occurs.</w:t>
      </w:r>
    </w:p>
    <w:p w:rsidR="009213B0" w:rsidRPr="00F9041F" w:rsidRDefault="009213B0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 xml:space="preserve">If you are African American age 40 or older, over age 60, or have a family history of glaucoma, make a point of having a comprehensive dilated eye exam every one to two years or as recommended by your eye care professional—even if you are not experiencing vision problems! </w:t>
      </w:r>
    </w:p>
    <w:p w:rsidR="009213B0" w:rsidRPr="00F9041F" w:rsidRDefault="009213B0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Keep vision in your future.</w:t>
      </w:r>
      <w:r w:rsidR="0021420E">
        <w:rPr>
          <w:rFonts w:ascii="Trebuchet MS" w:hAnsi="Trebuchet MS"/>
          <w:sz w:val="32"/>
          <w:szCs w:val="32"/>
        </w:rPr>
        <w:t xml:space="preserve"> </w:t>
      </w:r>
      <w:r w:rsidRPr="00F9041F">
        <w:rPr>
          <w:rFonts w:ascii="Trebuchet MS" w:hAnsi="Trebuchet MS"/>
          <w:sz w:val="32"/>
          <w:szCs w:val="32"/>
        </w:rPr>
        <w:t xml:space="preserve">Come and learn more about glaucoma and how to protect your vision. </w:t>
      </w:r>
    </w:p>
    <w:p w:rsidR="009213B0" w:rsidRPr="00F9041F" w:rsidRDefault="009213B0" w:rsidP="00F9041F">
      <w:pPr>
        <w:pStyle w:val="ListParagraph"/>
        <w:spacing w:before="480"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[Name of organization/sponsor]</w:t>
      </w:r>
    </w:p>
    <w:p w:rsidR="009213B0" w:rsidRPr="00F9041F" w:rsidRDefault="009213B0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[Date/time]</w:t>
      </w:r>
    </w:p>
    <w:p w:rsidR="009213B0" w:rsidRPr="00F9041F" w:rsidRDefault="009213B0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[Location]</w:t>
      </w:r>
    </w:p>
    <w:p w:rsidR="00F9041F" w:rsidRPr="00F9041F" w:rsidRDefault="00F9041F" w:rsidP="00F9041F">
      <w:pPr>
        <w:pStyle w:val="ListParagraph"/>
        <w:spacing w:before="480" w:after="240" w:line="240" w:lineRule="auto"/>
        <w:ind w:left="86"/>
        <w:contextualSpacing w:val="0"/>
        <w:jc w:val="center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For more information, contact: [name] at</w:t>
      </w:r>
    </w:p>
    <w:p w:rsidR="00F9041F" w:rsidRPr="00F9041F" w:rsidRDefault="00F9041F" w:rsidP="00F9041F">
      <w:pPr>
        <w:pStyle w:val="ListParagraph"/>
        <w:spacing w:after="240" w:line="240" w:lineRule="auto"/>
        <w:ind w:left="86"/>
        <w:contextualSpacing w:val="0"/>
        <w:jc w:val="center"/>
        <w:rPr>
          <w:rFonts w:ascii="Trebuchet MS" w:hAnsi="Trebuchet MS"/>
          <w:sz w:val="32"/>
          <w:szCs w:val="32"/>
        </w:rPr>
      </w:pPr>
      <w:r w:rsidRPr="00F9041F">
        <w:rPr>
          <w:rFonts w:ascii="Trebuchet MS" w:hAnsi="Trebuchet MS"/>
          <w:sz w:val="32"/>
          <w:szCs w:val="32"/>
        </w:rPr>
        <w:t>[</w:t>
      </w:r>
      <w:proofErr w:type="gramStart"/>
      <w:r w:rsidRPr="00F9041F">
        <w:rPr>
          <w:rFonts w:ascii="Trebuchet MS" w:hAnsi="Trebuchet MS"/>
          <w:sz w:val="32"/>
          <w:szCs w:val="32"/>
        </w:rPr>
        <w:t>phone</w:t>
      </w:r>
      <w:proofErr w:type="gramEnd"/>
      <w:r w:rsidRPr="00F9041F">
        <w:rPr>
          <w:rFonts w:ascii="Trebuchet MS" w:hAnsi="Trebuchet MS"/>
          <w:sz w:val="32"/>
          <w:szCs w:val="32"/>
        </w:rPr>
        <w:t xml:space="preserve"> &amp;/or e-mail &amp;/or website].</w:t>
      </w:r>
    </w:p>
    <w:p w:rsidR="00F9041F" w:rsidRPr="00F9041F" w:rsidRDefault="00F9041F" w:rsidP="00F9041F">
      <w:pPr>
        <w:pStyle w:val="ListParagraph"/>
        <w:spacing w:after="240" w:line="240" w:lineRule="auto"/>
        <w:ind w:left="86"/>
        <w:contextualSpacing w:val="0"/>
        <w:rPr>
          <w:rFonts w:ascii="Trebuchet MS" w:hAnsi="Trebuchet MS"/>
          <w:sz w:val="30"/>
          <w:szCs w:val="30"/>
        </w:rPr>
      </w:pPr>
    </w:p>
    <w:sectPr w:rsidR="00F9041F" w:rsidRPr="00F9041F" w:rsidSect="00444A8B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A9" w:rsidRDefault="00517FA9" w:rsidP="00444A8B">
      <w:pPr>
        <w:spacing w:after="0" w:line="240" w:lineRule="auto"/>
      </w:pPr>
      <w:r>
        <w:separator/>
      </w:r>
    </w:p>
  </w:endnote>
  <w:endnote w:type="continuationSeparator" w:id="0">
    <w:p w:rsidR="00517FA9" w:rsidRDefault="00517FA9" w:rsidP="004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A9" w:rsidRDefault="00517FA9" w:rsidP="00444A8B">
      <w:pPr>
        <w:spacing w:after="0" w:line="240" w:lineRule="auto"/>
      </w:pPr>
      <w:r>
        <w:separator/>
      </w:r>
    </w:p>
  </w:footnote>
  <w:footnote w:type="continuationSeparator" w:id="0">
    <w:p w:rsidR="00517FA9" w:rsidRDefault="00517FA9" w:rsidP="0044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0E" w:rsidRDefault="002142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388189" y="560717"/>
          <wp:positionH relativeFrom="margin">
            <wp:align>center</wp:align>
          </wp:positionH>
          <wp:positionV relativeFrom="margin">
            <wp:align>center</wp:align>
          </wp:positionV>
          <wp:extent cx="7315200" cy="9251315"/>
          <wp:effectExtent l="19050" t="19050" r="0" b="6985"/>
          <wp:wrapNone/>
          <wp:docPr id="1" name="Picture 1" descr="Glaucoma can take your sight away. Keep vision in your future. National Eye Institute,  National Institutes of Health. NEHEP, National Eye Health Education Progr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7 HVM Masthead high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25131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F6E"/>
    <w:multiLevelType w:val="hybridMultilevel"/>
    <w:tmpl w:val="FC2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62A"/>
    <w:multiLevelType w:val="hybridMultilevel"/>
    <w:tmpl w:val="49F4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32FFE"/>
    <w:multiLevelType w:val="hybridMultilevel"/>
    <w:tmpl w:val="9B129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9D6730"/>
    <w:multiLevelType w:val="hybridMultilevel"/>
    <w:tmpl w:val="F324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44"/>
    <w:rsid w:val="00053784"/>
    <w:rsid w:val="00063E5E"/>
    <w:rsid w:val="000D0410"/>
    <w:rsid w:val="0017031B"/>
    <w:rsid w:val="00174E94"/>
    <w:rsid w:val="0021420E"/>
    <w:rsid w:val="002708EE"/>
    <w:rsid w:val="002D2D07"/>
    <w:rsid w:val="0040354B"/>
    <w:rsid w:val="00444A8B"/>
    <w:rsid w:val="00452B9E"/>
    <w:rsid w:val="004708A3"/>
    <w:rsid w:val="004A5F73"/>
    <w:rsid w:val="00517FA9"/>
    <w:rsid w:val="00540C10"/>
    <w:rsid w:val="005C4F24"/>
    <w:rsid w:val="005F1E9D"/>
    <w:rsid w:val="00694F42"/>
    <w:rsid w:val="0069620B"/>
    <w:rsid w:val="00720144"/>
    <w:rsid w:val="009213B0"/>
    <w:rsid w:val="00942A97"/>
    <w:rsid w:val="009C47A0"/>
    <w:rsid w:val="00A316AC"/>
    <w:rsid w:val="00A87DBF"/>
    <w:rsid w:val="00B5402E"/>
    <w:rsid w:val="00D13871"/>
    <w:rsid w:val="00D8379B"/>
    <w:rsid w:val="00DD2D7D"/>
    <w:rsid w:val="00E016C2"/>
    <w:rsid w:val="00E200ED"/>
    <w:rsid w:val="00ED3CE6"/>
    <w:rsid w:val="00EE0F33"/>
    <w:rsid w:val="00F9041F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BF"/>
  </w:style>
  <w:style w:type="paragraph" w:styleId="Heading1">
    <w:name w:val="heading 1"/>
    <w:basedOn w:val="Pa2"/>
    <w:next w:val="Normal"/>
    <w:link w:val="Heading1Char"/>
    <w:uiPriority w:val="9"/>
    <w:qFormat/>
    <w:rsid w:val="00E200ED"/>
    <w:pPr>
      <w:spacing w:before="1600" w:after="360" w:line="240" w:lineRule="auto"/>
      <w:jc w:val="center"/>
      <w:outlineLvl w:val="0"/>
    </w:pPr>
    <w:rPr>
      <w:rFonts w:ascii="Trebuchet MS" w:hAnsi="Trebuchet MS"/>
      <w:b/>
      <w:bCs/>
      <w:sz w:val="48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87DBF"/>
    <w:pPr>
      <w:spacing w:before="480" w:after="240" w:line="240" w:lineRule="auto"/>
      <w:ind w:left="0"/>
      <w:contextualSpacing w:val="0"/>
      <w:outlineLvl w:val="1"/>
    </w:pPr>
    <w:rPr>
      <w:rFonts w:ascii="Helvetica" w:hAnsi="Helvetica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C4F24"/>
    <w:pPr>
      <w:spacing w:after="0" w:line="240" w:lineRule="auto"/>
      <w:contextualSpacing w:val="0"/>
      <w:outlineLvl w:val="2"/>
    </w:pPr>
    <w:rPr>
      <w:rFonts w:ascii="Helvetica" w:hAnsi="Helvetica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20144"/>
    <w:rPr>
      <w:b/>
      <w:bCs/>
      <w:color w:val="000000"/>
      <w:sz w:val="47"/>
      <w:szCs w:val="47"/>
    </w:rPr>
  </w:style>
  <w:style w:type="paragraph" w:customStyle="1" w:styleId="Pa1">
    <w:name w:val="Pa1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20144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720144"/>
    <w:pPr>
      <w:spacing w:line="4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20144"/>
    <w:rPr>
      <w:rFonts w:ascii="Helvetica" w:hAnsi="Helvetica" w:cs="Helvetica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720144"/>
    <w:rPr>
      <w:rFonts w:ascii="Helvetica" w:hAnsi="Helvetica" w:cs="Helvetica"/>
      <w:color w:val="000000"/>
      <w:sz w:val="11"/>
      <w:szCs w:val="11"/>
    </w:rPr>
  </w:style>
  <w:style w:type="character" w:customStyle="1" w:styleId="A6">
    <w:name w:val="A6"/>
    <w:uiPriority w:val="99"/>
    <w:rsid w:val="00720144"/>
    <w:rPr>
      <w:rFonts w:ascii="Helvetica" w:hAnsi="Helvetica" w:cs="Helvetica"/>
      <w:color w:val="000000"/>
      <w:sz w:val="20"/>
      <w:szCs w:val="20"/>
    </w:rPr>
  </w:style>
  <w:style w:type="character" w:customStyle="1" w:styleId="A7">
    <w:name w:val="A7"/>
    <w:uiPriority w:val="99"/>
    <w:rsid w:val="00720144"/>
    <w:rPr>
      <w:rFonts w:ascii="Helvetica" w:hAnsi="Helvetica" w:cs="Helvetica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8B"/>
  </w:style>
  <w:style w:type="paragraph" w:styleId="Footer">
    <w:name w:val="footer"/>
    <w:basedOn w:val="Normal"/>
    <w:link w:val="FooterChar"/>
    <w:uiPriority w:val="99"/>
    <w:unhideWhenUsed/>
    <w:rsid w:val="004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8B"/>
  </w:style>
  <w:style w:type="paragraph" w:styleId="BalloonText">
    <w:name w:val="Balloon Text"/>
    <w:basedOn w:val="Normal"/>
    <w:link w:val="BalloonTextChar"/>
    <w:uiPriority w:val="99"/>
    <w:semiHidden/>
    <w:unhideWhenUsed/>
    <w:rsid w:val="004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0ED"/>
    <w:rPr>
      <w:rFonts w:ascii="Trebuchet MS" w:hAnsi="Trebuchet MS" w:cs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7DBF"/>
    <w:rPr>
      <w:rFonts w:ascii="Helvetica" w:hAnsi="Helvetic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4F24"/>
    <w:rPr>
      <w:rFonts w:ascii="Helvetica" w:hAnsi="Helvetica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D07"/>
    <w:rPr>
      <w:color w:val="B8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BF"/>
  </w:style>
  <w:style w:type="paragraph" w:styleId="Heading1">
    <w:name w:val="heading 1"/>
    <w:basedOn w:val="Pa2"/>
    <w:next w:val="Normal"/>
    <w:link w:val="Heading1Char"/>
    <w:uiPriority w:val="9"/>
    <w:qFormat/>
    <w:rsid w:val="00FD4A9E"/>
    <w:pPr>
      <w:spacing w:before="1600"/>
      <w:jc w:val="center"/>
      <w:outlineLvl w:val="0"/>
    </w:pPr>
    <w:rPr>
      <w:rFonts w:ascii="Helvetica" w:hAnsi="Helvetica"/>
      <w:b/>
      <w:bCs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87DBF"/>
    <w:pPr>
      <w:spacing w:before="480" w:after="240" w:line="240" w:lineRule="auto"/>
      <w:ind w:left="0"/>
      <w:contextualSpacing w:val="0"/>
      <w:outlineLvl w:val="1"/>
    </w:pPr>
    <w:rPr>
      <w:rFonts w:ascii="Helvetica" w:hAnsi="Helvetica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C4F24"/>
    <w:pPr>
      <w:spacing w:after="0" w:line="240" w:lineRule="auto"/>
      <w:contextualSpacing w:val="0"/>
      <w:outlineLvl w:val="2"/>
    </w:pPr>
    <w:rPr>
      <w:rFonts w:ascii="Helvetica" w:hAnsi="Helvetica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20144"/>
    <w:rPr>
      <w:b/>
      <w:bCs/>
      <w:color w:val="000000"/>
      <w:sz w:val="47"/>
      <w:szCs w:val="47"/>
    </w:rPr>
  </w:style>
  <w:style w:type="paragraph" w:customStyle="1" w:styleId="Pa1">
    <w:name w:val="Pa1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20144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720144"/>
    <w:pPr>
      <w:spacing w:line="4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20144"/>
    <w:rPr>
      <w:rFonts w:ascii="Helvetica" w:hAnsi="Helvetica" w:cs="Helvetica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20144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720144"/>
    <w:rPr>
      <w:rFonts w:ascii="Helvetica" w:hAnsi="Helvetica" w:cs="Helvetica"/>
      <w:color w:val="000000"/>
      <w:sz w:val="11"/>
      <w:szCs w:val="11"/>
    </w:rPr>
  </w:style>
  <w:style w:type="character" w:customStyle="1" w:styleId="A6">
    <w:name w:val="A6"/>
    <w:uiPriority w:val="99"/>
    <w:rsid w:val="00720144"/>
    <w:rPr>
      <w:rFonts w:ascii="Helvetica" w:hAnsi="Helvetica" w:cs="Helvetica"/>
      <w:color w:val="000000"/>
      <w:sz w:val="20"/>
      <w:szCs w:val="20"/>
    </w:rPr>
  </w:style>
  <w:style w:type="character" w:customStyle="1" w:styleId="A7">
    <w:name w:val="A7"/>
    <w:uiPriority w:val="99"/>
    <w:rsid w:val="00720144"/>
    <w:rPr>
      <w:rFonts w:ascii="Helvetica" w:hAnsi="Helvetica" w:cs="Helvetica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8B"/>
  </w:style>
  <w:style w:type="paragraph" w:styleId="Footer">
    <w:name w:val="footer"/>
    <w:basedOn w:val="Normal"/>
    <w:link w:val="FooterChar"/>
    <w:uiPriority w:val="99"/>
    <w:unhideWhenUsed/>
    <w:rsid w:val="0044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8B"/>
  </w:style>
  <w:style w:type="paragraph" w:styleId="BalloonText">
    <w:name w:val="Balloon Text"/>
    <w:basedOn w:val="Normal"/>
    <w:link w:val="BalloonTextChar"/>
    <w:uiPriority w:val="99"/>
    <w:semiHidden/>
    <w:unhideWhenUsed/>
    <w:rsid w:val="0044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4A9E"/>
    <w:rPr>
      <w:rFonts w:ascii="Helvetica" w:hAnsi="Helvetica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7DBF"/>
    <w:rPr>
      <w:rFonts w:ascii="Helvetica" w:hAnsi="Helvetic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4F24"/>
    <w:rPr>
      <w:rFonts w:ascii="Helvetica" w:hAnsi="Helvetica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D07"/>
    <w:rPr>
      <w:color w:val="B8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B80000"/>
      </a:hlink>
      <a:folHlink>
        <a:srgbClr val="B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ICFI</cp:lastModifiedBy>
  <cp:revision>9</cp:revision>
  <cp:lastPrinted>2011-12-16T17:39:00Z</cp:lastPrinted>
  <dcterms:created xsi:type="dcterms:W3CDTF">2011-12-14T21:47:00Z</dcterms:created>
  <dcterms:modified xsi:type="dcterms:W3CDTF">2011-12-16T17:39:00Z</dcterms:modified>
</cp:coreProperties>
</file>